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B13" w:rsidRPr="001A3650" w:rsidRDefault="005D6B13" w:rsidP="005D6B13">
      <w:pPr>
        <w:jc w:val="center"/>
        <w:rPr>
          <w:rFonts w:ascii="Calibri" w:hAnsi="Calibri" w:cs="Calibri"/>
          <w:b/>
          <w:sz w:val="22"/>
          <w:szCs w:val="22"/>
        </w:rPr>
      </w:pPr>
      <w:r w:rsidRPr="001A3650">
        <w:rPr>
          <w:rFonts w:ascii="Calibri" w:hAnsi="Calibri" w:cs="Calibri"/>
          <w:b/>
          <w:sz w:val="22"/>
          <w:szCs w:val="22"/>
        </w:rPr>
        <w:t>Communication</w:t>
      </w:r>
    </w:p>
    <w:p w:rsidR="005D6B13" w:rsidRPr="001A3650" w:rsidRDefault="005D6B13" w:rsidP="005D6B13">
      <w:pPr>
        <w:jc w:val="center"/>
        <w:rPr>
          <w:rFonts w:ascii="Calibri" w:hAnsi="Calibri" w:cs="Calibri"/>
          <w:b/>
          <w:sz w:val="22"/>
          <w:szCs w:val="22"/>
        </w:rPr>
      </w:pPr>
      <w:proofErr w:type="gramStart"/>
      <w:r w:rsidRPr="001A3650">
        <w:rPr>
          <w:rFonts w:ascii="Calibri" w:hAnsi="Calibri" w:cs="Calibri"/>
          <w:b/>
          <w:sz w:val="22"/>
          <w:szCs w:val="22"/>
        </w:rPr>
        <w:t>de</w:t>
      </w:r>
      <w:proofErr w:type="gramEnd"/>
      <w:r w:rsidRPr="001A3650">
        <w:rPr>
          <w:rFonts w:ascii="Calibri" w:hAnsi="Calibri" w:cs="Calibri"/>
          <w:b/>
          <w:sz w:val="22"/>
          <w:szCs w:val="22"/>
        </w:rPr>
        <w:t xml:space="preserve"> </w:t>
      </w:r>
      <w:smartTag w:uri="urn:schemas-microsoft-com:office:smarttags" w:element="PersonName">
        <w:smartTagPr>
          <w:attr w:name="ProductID" w:val="la Commune"/>
        </w:smartTagPr>
        <w:r w:rsidRPr="001A3650">
          <w:rPr>
            <w:rFonts w:ascii="Calibri" w:hAnsi="Calibri" w:cs="Calibri"/>
            <w:b/>
            <w:sz w:val="22"/>
            <w:szCs w:val="22"/>
          </w:rPr>
          <w:t>la Commune</w:t>
        </w:r>
      </w:smartTag>
      <w:r>
        <w:rPr>
          <w:rFonts w:ascii="Calibri" w:hAnsi="Calibri" w:cs="Calibri"/>
          <w:b/>
          <w:sz w:val="22"/>
          <w:szCs w:val="22"/>
        </w:rPr>
        <w:t xml:space="preserve"> de Schifflange</w:t>
      </w:r>
    </w:p>
    <w:p w:rsidR="005D6B13" w:rsidRPr="001A3650" w:rsidRDefault="005D6B13" w:rsidP="005D6B13">
      <w:pPr>
        <w:jc w:val="center"/>
        <w:rPr>
          <w:rFonts w:ascii="Calibri" w:hAnsi="Calibri" w:cs="Calibri"/>
          <w:b/>
          <w:sz w:val="22"/>
          <w:szCs w:val="22"/>
        </w:rPr>
      </w:pPr>
      <w:r w:rsidRPr="001A3650">
        <w:rPr>
          <w:rFonts w:ascii="Calibri" w:hAnsi="Calibri" w:cs="Calibri"/>
          <w:b/>
          <w:sz w:val="22"/>
          <w:szCs w:val="22"/>
        </w:rPr>
        <w:t xml:space="preserve"> </w:t>
      </w:r>
      <w:proofErr w:type="gramStart"/>
      <w:r w:rsidRPr="001A3650">
        <w:rPr>
          <w:rFonts w:ascii="Calibri" w:hAnsi="Calibri" w:cs="Calibri"/>
          <w:b/>
          <w:sz w:val="22"/>
          <w:szCs w:val="22"/>
        </w:rPr>
        <w:t>sur</w:t>
      </w:r>
      <w:proofErr w:type="gramEnd"/>
      <w:r w:rsidRPr="001A3650">
        <w:rPr>
          <w:rFonts w:ascii="Calibri" w:hAnsi="Calibri" w:cs="Calibri"/>
          <w:b/>
          <w:sz w:val="22"/>
          <w:szCs w:val="22"/>
        </w:rPr>
        <w:t xml:space="preserve"> base des articles 8 et 9 de la loi modifiée du 4 février 2005 relative au référendum au niveau national</w:t>
      </w:r>
    </w:p>
    <w:p w:rsidR="005D6B13" w:rsidRPr="001A3650" w:rsidRDefault="005D6B13" w:rsidP="005D6B13">
      <w:pPr>
        <w:jc w:val="center"/>
        <w:rPr>
          <w:rFonts w:ascii="Calibri" w:hAnsi="Calibri" w:cs="Calibri"/>
          <w:sz w:val="22"/>
          <w:szCs w:val="22"/>
        </w:rPr>
      </w:pPr>
    </w:p>
    <w:p w:rsidR="005D6B13" w:rsidRPr="001A3650" w:rsidRDefault="005D6B13" w:rsidP="005D6B13">
      <w:pPr>
        <w:jc w:val="center"/>
        <w:rPr>
          <w:rFonts w:ascii="Calibri" w:hAnsi="Calibri" w:cs="Calibri"/>
          <w:sz w:val="22"/>
          <w:szCs w:val="22"/>
        </w:rPr>
      </w:pPr>
    </w:p>
    <w:p w:rsidR="005D6B13" w:rsidRPr="001A3650" w:rsidRDefault="005D6B13" w:rsidP="005D6B13">
      <w:pPr>
        <w:rPr>
          <w:rFonts w:ascii="Calibri" w:hAnsi="Calibri" w:cs="Calibri"/>
          <w:sz w:val="22"/>
          <w:szCs w:val="22"/>
        </w:rPr>
      </w:pPr>
    </w:p>
    <w:p w:rsidR="005D6B13" w:rsidRPr="001A3650" w:rsidRDefault="005D6B13" w:rsidP="005D6B13">
      <w:pPr>
        <w:jc w:val="center"/>
        <w:rPr>
          <w:rFonts w:ascii="Calibri" w:hAnsi="Calibri" w:cs="Calibri"/>
          <w:b/>
          <w:sz w:val="22"/>
          <w:szCs w:val="22"/>
        </w:rPr>
      </w:pPr>
      <w:r w:rsidRPr="001A3650">
        <w:rPr>
          <w:rFonts w:ascii="Calibri" w:hAnsi="Calibri" w:cs="Calibri"/>
          <w:b/>
          <w:sz w:val="22"/>
          <w:szCs w:val="22"/>
        </w:rPr>
        <w:t>L</w:t>
      </w:r>
      <w:r>
        <w:rPr>
          <w:rFonts w:ascii="Calibri" w:hAnsi="Calibri" w:cs="Calibri"/>
          <w:b/>
          <w:sz w:val="22"/>
          <w:szCs w:val="22"/>
        </w:rPr>
        <w:t>e collège des bourgmestre et échevins</w:t>
      </w:r>
    </w:p>
    <w:p w:rsidR="005D6B13" w:rsidRPr="001A3650" w:rsidRDefault="005D6B13" w:rsidP="005D6B13">
      <w:pPr>
        <w:jc w:val="both"/>
        <w:rPr>
          <w:rFonts w:ascii="Calibri" w:hAnsi="Calibri" w:cs="Calibri"/>
          <w:sz w:val="22"/>
          <w:szCs w:val="22"/>
        </w:rPr>
      </w:pPr>
    </w:p>
    <w:p w:rsidR="005D6B13" w:rsidRPr="001A3650" w:rsidRDefault="005D6B13" w:rsidP="005D6B13">
      <w:pPr>
        <w:jc w:val="both"/>
        <w:rPr>
          <w:rFonts w:ascii="Calibri" w:hAnsi="Calibri" w:cs="Calibri"/>
          <w:sz w:val="22"/>
          <w:szCs w:val="22"/>
        </w:rPr>
      </w:pPr>
      <w:r w:rsidRPr="001A3650">
        <w:rPr>
          <w:rFonts w:ascii="Calibri" w:hAnsi="Calibri" w:cs="Calibri"/>
          <w:sz w:val="22"/>
          <w:szCs w:val="22"/>
        </w:rPr>
        <w:t xml:space="preserve">Vu la demande du comité d’initiative du 22 octobre 2021, reçue par le Premier Ministre, Ministre d’État le 26 octobre 2021, visant l’organisation d’un référendum sur la proposition de révision du chapitre VI. </w:t>
      </w:r>
      <w:proofErr w:type="gramStart"/>
      <w:r w:rsidRPr="001A3650">
        <w:rPr>
          <w:rFonts w:ascii="Calibri" w:hAnsi="Calibri" w:cs="Calibri"/>
          <w:sz w:val="22"/>
          <w:szCs w:val="22"/>
        </w:rPr>
        <w:t>de</w:t>
      </w:r>
      <w:proofErr w:type="gramEnd"/>
      <w:r w:rsidRPr="001A3650">
        <w:rPr>
          <w:rFonts w:ascii="Calibri" w:hAnsi="Calibri" w:cs="Calibri"/>
          <w:sz w:val="22"/>
          <w:szCs w:val="22"/>
        </w:rPr>
        <w:t xml:space="preserve"> la Constitution ;</w:t>
      </w:r>
    </w:p>
    <w:p w:rsidR="005D6B13" w:rsidRPr="001A3650" w:rsidRDefault="005D6B13" w:rsidP="005D6B13">
      <w:pPr>
        <w:jc w:val="both"/>
        <w:rPr>
          <w:rFonts w:ascii="Calibri" w:hAnsi="Calibri" w:cs="Calibri"/>
          <w:sz w:val="22"/>
          <w:szCs w:val="22"/>
        </w:rPr>
      </w:pPr>
    </w:p>
    <w:p w:rsidR="005D6B13" w:rsidRPr="001A3650" w:rsidRDefault="005D6B13" w:rsidP="005D6B13">
      <w:pPr>
        <w:jc w:val="both"/>
        <w:rPr>
          <w:rFonts w:ascii="Calibri" w:hAnsi="Calibri" w:cs="Calibri"/>
          <w:strike/>
          <w:sz w:val="22"/>
          <w:szCs w:val="22"/>
        </w:rPr>
      </w:pPr>
      <w:r w:rsidRPr="001A3650">
        <w:rPr>
          <w:rFonts w:ascii="Calibri" w:hAnsi="Calibri" w:cs="Calibri"/>
          <w:sz w:val="22"/>
          <w:szCs w:val="22"/>
        </w:rPr>
        <w:t xml:space="preserve">Vu la décision de recevabilité de ladite demande du Premier Ministre, Ministre d’État du 28 octobre 2021 ; </w:t>
      </w:r>
    </w:p>
    <w:p w:rsidR="005D6B13" w:rsidRPr="001A3650" w:rsidRDefault="005D6B13" w:rsidP="005D6B13">
      <w:pPr>
        <w:jc w:val="both"/>
        <w:rPr>
          <w:rFonts w:ascii="Calibri" w:hAnsi="Calibri" w:cs="Calibri"/>
          <w:sz w:val="22"/>
          <w:szCs w:val="22"/>
        </w:rPr>
      </w:pPr>
    </w:p>
    <w:p w:rsidR="005D6B13" w:rsidRPr="001A3650" w:rsidRDefault="005D6B13" w:rsidP="005D6B13">
      <w:pPr>
        <w:jc w:val="both"/>
        <w:rPr>
          <w:rFonts w:ascii="Calibri" w:hAnsi="Calibri" w:cs="Calibri"/>
          <w:sz w:val="22"/>
          <w:szCs w:val="22"/>
        </w:rPr>
      </w:pPr>
      <w:r w:rsidRPr="001A3650">
        <w:rPr>
          <w:rFonts w:ascii="Calibri" w:hAnsi="Calibri" w:cs="Calibri"/>
          <w:sz w:val="22"/>
          <w:szCs w:val="22"/>
        </w:rPr>
        <w:t>Vu la communication du Premier Ministre, Ministre d’État</w:t>
      </w:r>
      <w:r>
        <w:rPr>
          <w:rFonts w:ascii="Calibri" w:hAnsi="Calibri" w:cs="Calibri"/>
          <w:sz w:val="22"/>
          <w:szCs w:val="22"/>
        </w:rPr>
        <w:t>,</w:t>
      </w:r>
      <w:r w:rsidRPr="001A3650">
        <w:rPr>
          <w:rFonts w:ascii="Calibri" w:hAnsi="Calibri" w:cs="Calibri"/>
          <w:sz w:val="22"/>
          <w:szCs w:val="22"/>
        </w:rPr>
        <w:t xml:space="preserve"> </w:t>
      </w:r>
      <w:r>
        <w:rPr>
          <w:rFonts w:ascii="Calibri" w:hAnsi="Calibri" w:cs="Calibri"/>
          <w:sz w:val="22"/>
          <w:szCs w:val="22"/>
        </w:rPr>
        <w:t>en exécution</w:t>
      </w:r>
      <w:r w:rsidRPr="001A3650">
        <w:rPr>
          <w:rFonts w:ascii="Calibri" w:hAnsi="Calibri" w:cs="Calibri"/>
          <w:sz w:val="22"/>
          <w:szCs w:val="22"/>
        </w:rPr>
        <w:t xml:space="preserve"> de l’article 5 de la loi du 4 février 2005 relative au référendum au niveau national, publiée au Journal officiel du Grand-Duché de Luxembourg, Mémorial </w:t>
      </w:r>
      <w:r>
        <w:rPr>
          <w:rFonts w:ascii="Calibri" w:hAnsi="Calibri" w:cs="Calibri"/>
          <w:sz w:val="22"/>
          <w:szCs w:val="22"/>
        </w:rPr>
        <w:t xml:space="preserve">A - </w:t>
      </w:r>
      <w:r w:rsidRPr="00C90F27">
        <w:rPr>
          <w:rFonts w:ascii="Calibri" w:hAnsi="Calibri" w:cs="Calibri"/>
          <w:sz w:val="22"/>
          <w:szCs w:val="22"/>
        </w:rPr>
        <w:t>761 du 5</w:t>
      </w:r>
      <w:r>
        <w:rPr>
          <w:rFonts w:ascii="Calibri" w:hAnsi="Calibri" w:cs="Calibri"/>
          <w:sz w:val="22"/>
          <w:szCs w:val="22"/>
        </w:rPr>
        <w:t xml:space="preserve"> novembre 2021</w:t>
      </w:r>
      <w:r w:rsidRPr="001A3650">
        <w:rPr>
          <w:rFonts w:ascii="Calibri" w:hAnsi="Calibri" w:cs="Calibri"/>
          <w:sz w:val="22"/>
          <w:szCs w:val="22"/>
        </w:rPr>
        <w:t> ;</w:t>
      </w:r>
    </w:p>
    <w:p w:rsidR="005D6B13" w:rsidRPr="001A3650" w:rsidRDefault="005D6B13" w:rsidP="005D6B13">
      <w:pPr>
        <w:jc w:val="both"/>
        <w:rPr>
          <w:rFonts w:ascii="Calibri" w:hAnsi="Calibri" w:cs="Calibri"/>
          <w:sz w:val="22"/>
          <w:szCs w:val="22"/>
        </w:rPr>
      </w:pPr>
    </w:p>
    <w:p w:rsidR="005D6B13" w:rsidRPr="001A3650" w:rsidRDefault="005D6B13" w:rsidP="005D6B13">
      <w:pPr>
        <w:jc w:val="center"/>
        <w:rPr>
          <w:rFonts w:ascii="Calibri" w:hAnsi="Calibri" w:cs="Calibri"/>
          <w:b/>
          <w:sz w:val="22"/>
          <w:szCs w:val="22"/>
        </w:rPr>
      </w:pPr>
      <w:proofErr w:type="gramStart"/>
      <w:r w:rsidRPr="001A3650">
        <w:rPr>
          <w:rFonts w:ascii="Calibri" w:hAnsi="Calibri" w:cs="Calibri"/>
          <w:b/>
          <w:sz w:val="22"/>
          <w:szCs w:val="22"/>
        </w:rPr>
        <w:t>informe</w:t>
      </w:r>
      <w:proofErr w:type="gramEnd"/>
    </w:p>
    <w:p w:rsidR="005D6B13" w:rsidRPr="001A3650" w:rsidRDefault="005D6B13" w:rsidP="005D6B13">
      <w:pPr>
        <w:jc w:val="both"/>
        <w:rPr>
          <w:rFonts w:ascii="Calibri" w:hAnsi="Calibri" w:cs="Calibri"/>
          <w:sz w:val="22"/>
          <w:szCs w:val="22"/>
        </w:rPr>
      </w:pPr>
    </w:p>
    <w:p w:rsidR="005D6B13" w:rsidRPr="001A3650" w:rsidRDefault="005D6B13" w:rsidP="005D6B13">
      <w:pPr>
        <w:autoSpaceDE w:val="0"/>
        <w:autoSpaceDN w:val="0"/>
        <w:adjustRightInd w:val="0"/>
        <w:jc w:val="both"/>
        <w:rPr>
          <w:rFonts w:ascii="Calibri" w:hAnsi="Calibri" w:cs="Calibri"/>
          <w:sz w:val="22"/>
          <w:szCs w:val="22"/>
          <w:lang w:val="fr-FR"/>
        </w:rPr>
      </w:pPr>
      <w:proofErr w:type="gramStart"/>
      <w:r w:rsidRPr="001A3650">
        <w:rPr>
          <w:rFonts w:ascii="Calibri" w:hAnsi="Calibri" w:cs="Calibri"/>
          <w:sz w:val="22"/>
          <w:szCs w:val="22"/>
        </w:rPr>
        <w:t>les</w:t>
      </w:r>
      <w:proofErr w:type="gramEnd"/>
      <w:r w:rsidRPr="001A3650">
        <w:rPr>
          <w:rFonts w:ascii="Calibri" w:hAnsi="Calibri" w:cs="Calibri"/>
          <w:sz w:val="22"/>
          <w:szCs w:val="22"/>
        </w:rPr>
        <w:t xml:space="preserve"> électeurs </w:t>
      </w:r>
      <w:r>
        <w:rPr>
          <w:rFonts w:ascii="Calibri" w:hAnsi="Calibri" w:cs="Calibri"/>
          <w:sz w:val="22"/>
          <w:szCs w:val="22"/>
        </w:rPr>
        <w:t>qui ont le droit de vote</w:t>
      </w:r>
      <w:r w:rsidRPr="001A3650">
        <w:rPr>
          <w:rFonts w:ascii="Calibri" w:hAnsi="Calibri" w:cs="Calibri"/>
          <w:sz w:val="22"/>
          <w:szCs w:val="22"/>
        </w:rPr>
        <w:t xml:space="preserve"> </w:t>
      </w:r>
      <w:r>
        <w:rPr>
          <w:rFonts w:ascii="Calibri" w:hAnsi="Calibri" w:cs="Calibri"/>
          <w:sz w:val="22"/>
          <w:szCs w:val="22"/>
        </w:rPr>
        <w:t xml:space="preserve">aux </w:t>
      </w:r>
      <w:r w:rsidRPr="001A3650">
        <w:rPr>
          <w:rFonts w:ascii="Calibri" w:hAnsi="Calibri" w:cs="Calibri"/>
          <w:sz w:val="22"/>
          <w:szCs w:val="22"/>
        </w:rPr>
        <w:t>les élections législatives et domiciliés dans la commune</w:t>
      </w:r>
      <w:r>
        <w:rPr>
          <w:rFonts w:ascii="Calibri" w:hAnsi="Calibri" w:cs="Calibri"/>
          <w:sz w:val="22"/>
          <w:szCs w:val="22"/>
        </w:rPr>
        <w:t xml:space="preserve"> de Schifflange</w:t>
      </w:r>
      <w:r w:rsidRPr="001A3650">
        <w:rPr>
          <w:rFonts w:ascii="Calibri" w:hAnsi="Calibri" w:cs="Calibri"/>
          <w:sz w:val="22"/>
          <w:szCs w:val="22"/>
        </w:rPr>
        <w:t xml:space="preserve">, qu’ils </w:t>
      </w:r>
      <w:r w:rsidRPr="001A3650">
        <w:rPr>
          <w:rFonts w:ascii="Calibri" w:hAnsi="Calibri" w:cs="Calibri"/>
          <w:sz w:val="22"/>
          <w:szCs w:val="22"/>
          <w:lang w:val="fr-FR"/>
        </w:rPr>
        <w:t xml:space="preserve">peuvent soutenir la </w:t>
      </w:r>
      <w:r w:rsidRPr="001A3650">
        <w:rPr>
          <w:rFonts w:ascii="Calibri" w:hAnsi="Calibri" w:cs="Calibri"/>
          <w:sz w:val="22"/>
          <w:szCs w:val="22"/>
        </w:rPr>
        <w:t xml:space="preserve">demande visant l’organisation d’un référendum sur la proposition de révision du chapitre VI. </w:t>
      </w:r>
      <w:proofErr w:type="gramStart"/>
      <w:r w:rsidRPr="001A3650">
        <w:rPr>
          <w:rFonts w:ascii="Calibri" w:hAnsi="Calibri" w:cs="Calibri"/>
          <w:sz w:val="22"/>
          <w:szCs w:val="22"/>
        </w:rPr>
        <w:t>de</w:t>
      </w:r>
      <w:proofErr w:type="gramEnd"/>
      <w:r w:rsidRPr="001A3650">
        <w:rPr>
          <w:rFonts w:ascii="Calibri" w:hAnsi="Calibri" w:cs="Calibri"/>
          <w:sz w:val="22"/>
          <w:szCs w:val="22"/>
        </w:rPr>
        <w:t xml:space="preserve"> </w:t>
      </w:r>
      <w:smartTag w:uri="urn:schemas-microsoft-com:office:smarttags" w:element="PersonName">
        <w:smartTagPr>
          <w:attr w:name="ProductID" w:val="la Constitution"/>
        </w:smartTagPr>
        <w:r w:rsidRPr="001A3650">
          <w:rPr>
            <w:rFonts w:ascii="Calibri" w:hAnsi="Calibri" w:cs="Calibri"/>
            <w:sz w:val="22"/>
            <w:szCs w:val="22"/>
          </w:rPr>
          <w:t>la Constitution</w:t>
        </w:r>
      </w:smartTag>
      <w:r w:rsidRPr="001A3650">
        <w:rPr>
          <w:rFonts w:ascii="Calibri" w:hAnsi="Calibri" w:cs="Calibri"/>
          <w:sz w:val="22"/>
          <w:szCs w:val="22"/>
        </w:rPr>
        <w:t xml:space="preserve">, adoptée le 20 octobre 2021 par </w:t>
      </w:r>
      <w:smartTag w:uri="urn:schemas-microsoft-com:office:smarttags" w:element="PersonName">
        <w:smartTagPr>
          <w:attr w:name="ProductID" w:val="la Chambre"/>
        </w:smartTagPr>
        <w:r w:rsidRPr="001A3650">
          <w:rPr>
            <w:rFonts w:ascii="Calibri" w:hAnsi="Calibri" w:cs="Calibri"/>
            <w:sz w:val="22"/>
            <w:szCs w:val="22"/>
          </w:rPr>
          <w:t>la Chambre</w:t>
        </w:r>
      </w:smartTag>
      <w:r w:rsidRPr="001A3650">
        <w:rPr>
          <w:rFonts w:ascii="Calibri" w:hAnsi="Calibri" w:cs="Calibri"/>
          <w:sz w:val="22"/>
          <w:szCs w:val="22"/>
        </w:rPr>
        <w:t xml:space="preserve"> des Députés en première lecture, </w:t>
      </w:r>
      <w:r w:rsidRPr="001A3650">
        <w:rPr>
          <w:rFonts w:ascii="Calibri" w:hAnsi="Calibri" w:cs="Calibri"/>
          <w:sz w:val="22"/>
          <w:szCs w:val="22"/>
          <w:lang w:val="fr-FR"/>
        </w:rPr>
        <w:t xml:space="preserve">en s’inscrivant sur les listes d’inscription tenues à leur disposition dans la commune pendant la période de collecte des signatures </w:t>
      </w:r>
      <w:r w:rsidRPr="001A3650">
        <w:rPr>
          <w:rFonts w:ascii="Calibri" w:hAnsi="Calibri" w:cs="Calibri"/>
          <w:b/>
          <w:sz w:val="22"/>
          <w:szCs w:val="22"/>
          <w:lang w:val="fr-FR"/>
        </w:rPr>
        <w:t xml:space="preserve">du 19 </w:t>
      </w:r>
      <w:r>
        <w:rPr>
          <w:rFonts w:ascii="Calibri" w:hAnsi="Calibri" w:cs="Calibri"/>
          <w:b/>
          <w:sz w:val="22"/>
          <w:szCs w:val="22"/>
          <w:lang w:val="fr-FR"/>
        </w:rPr>
        <w:t>novembre 202</w:t>
      </w:r>
      <w:r w:rsidRPr="001A3650">
        <w:rPr>
          <w:rFonts w:ascii="Calibri" w:hAnsi="Calibri" w:cs="Calibri"/>
          <w:b/>
          <w:sz w:val="22"/>
          <w:szCs w:val="22"/>
          <w:lang w:val="fr-FR"/>
        </w:rPr>
        <w:t>1 au 20 décembre 2021 inclus</w:t>
      </w:r>
      <w:r w:rsidRPr="001A3650">
        <w:rPr>
          <w:rFonts w:ascii="Calibri" w:hAnsi="Calibri" w:cs="Calibri"/>
          <w:sz w:val="22"/>
          <w:szCs w:val="22"/>
          <w:lang w:val="fr-FR"/>
        </w:rPr>
        <w:t>.</w:t>
      </w: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Pr="001A3650" w:rsidRDefault="005D6B13" w:rsidP="005D6B13">
      <w:pPr>
        <w:autoSpaceDE w:val="0"/>
        <w:autoSpaceDN w:val="0"/>
        <w:adjustRightInd w:val="0"/>
        <w:jc w:val="both"/>
        <w:rPr>
          <w:rFonts w:ascii="Calibri" w:hAnsi="Calibri" w:cs="Calibri"/>
          <w:sz w:val="22"/>
          <w:szCs w:val="22"/>
          <w:lang w:val="fr-FR"/>
        </w:rPr>
      </w:pPr>
      <w:r w:rsidRPr="001A3650">
        <w:rPr>
          <w:rFonts w:ascii="Calibri" w:hAnsi="Calibri" w:cs="Calibri"/>
          <w:sz w:val="22"/>
          <w:szCs w:val="22"/>
          <w:lang w:val="fr-FR"/>
        </w:rPr>
        <w:t>Pendant cette période, les lieux, jours et heures d’ouverture sont fixés comme suit :</w:t>
      </w: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Pr="005D6B13" w:rsidRDefault="005D6B13" w:rsidP="005D6B13">
      <w:pPr>
        <w:autoSpaceDE w:val="0"/>
        <w:autoSpaceDN w:val="0"/>
        <w:adjustRightInd w:val="0"/>
        <w:jc w:val="both"/>
        <w:rPr>
          <w:rFonts w:ascii="Calibri" w:hAnsi="Calibri" w:cs="Calibri"/>
          <w:sz w:val="22"/>
          <w:szCs w:val="22"/>
          <w:lang w:val="fr-FR"/>
        </w:rPr>
      </w:pPr>
      <w:r w:rsidRPr="001A3650">
        <w:rPr>
          <w:rFonts w:ascii="Calibri" w:hAnsi="Calibri" w:cs="Calibri"/>
          <w:sz w:val="22"/>
          <w:szCs w:val="22"/>
          <w:u w:val="single"/>
          <w:lang w:val="fr-FR"/>
        </w:rPr>
        <w:t>Lieu(x)</w:t>
      </w:r>
      <w:r>
        <w:rPr>
          <w:rFonts w:ascii="Calibri" w:hAnsi="Calibri" w:cs="Calibri"/>
          <w:sz w:val="22"/>
          <w:szCs w:val="22"/>
          <w:u w:val="single"/>
          <w:lang w:val="fr-FR"/>
        </w:rPr>
        <w:t> :</w:t>
      </w:r>
      <w:r>
        <w:rPr>
          <w:rFonts w:ascii="Calibri" w:hAnsi="Calibri" w:cs="Calibri"/>
          <w:sz w:val="22"/>
          <w:szCs w:val="22"/>
          <w:lang w:val="fr-FR"/>
        </w:rPr>
        <w:t xml:space="preserve">  Au bureau « Guichet unique » à l’Hôtel de Ville</w:t>
      </w: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Default="005D6B13" w:rsidP="005D6B13">
      <w:pPr>
        <w:autoSpaceDE w:val="0"/>
        <w:autoSpaceDN w:val="0"/>
        <w:adjustRightInd w:val="0"/>
        <w:jc w:val="both"/>
        <w:rPr>
          <w:rFonts w:ascii="Calibri" w:hAnsi="Calibri" w:cs="Calibri"/>
          <w:sz w:val="22"/>
          <w:szCs w:val="22"/>
          <w:lang w:val="fr-FR"/>
        </w:rPr>
      </w:pPr>
      <w:r w:rsidRPr="001A3650">
        <w:rPr>
          <w:rFonts w:ascii="Calibri" w:hAnsi="Calibri" w:cs="Calibri"/>
          <w:sz w:val="22"/>
          <w:szCs w:val="22"/>
          <w:u w:val="single"/>
          <w:lang w:val="fr-FR"/>
        </w:rPr>
        <w:t>Jours et heures :</w:t>
      </w:r>
      <w:r>
        <w:rPr>
          <w:rFonts w:ascii="Calibri" w:hAnsi="Calibri" w:cs="Calibri"/>
          <w:sz w:val="22"/>
          <w:szCs w:val="22"/>
          <w:u w:val="single"/>
          <w:lang w:val="fr-FR"/>
        </w:rPr>
        <w:t xml:space="preserve"> </w:t>
      </w:r>
      <w:r>
        <w:rPr>
          <w:rFonts w:ascii="Calibri" w:hAnsi="Calibri" w:cs="Calibri"/>
          <w:sz w:val="22"/>
          <w:szCs w:val="22"/>
          <w:lang w:val="fr-FR"/>
        </w:rPr>
        <w:t xml:space="preserve">Lundi – Vendredi : de 08.00 – 12.00 </w:t>
      </w:r>
      <w:proofErr w:type="spellStart"/>
      <w:r>
        <w:rPr>
          <w:rFonts w:ascii="Calibri" w:hAnsi="Calibri" w:cs="Calibri"/>
          <w:sz w:val="22"/>
          <w:szCs w:val="22"/>
          <w:lang w:val="fr-FR"/>
        </w:rPr>
        <w:t>hrs</w:t>
      </w:r>
      <w:proofErr w:type="spellEnd"/>
      <w:r>
        <w:rPr>
          <w:rFonts w:ascii="Calibri" w:hAnsi="Calibri" w:cs="Calibri"/>
          <w:sz w:val="22"/>
          <w:szCs w:val="22"/>
          <w:lang w:val="fr-FR"/>
        </w:rPr>
        <w:t xml:space="preserve"> et de 14.00 – 17.00 </w:t>
      </w:r>
      <w:proofErr w:type="spellStart"/>
      <w:r>
        <w:rPr>
          <w:rFonts w:ascii="Calibri" w:hAnsi="Calibri" w:cs="Calibri"/>
          <w:sz w:val="22"/>
          <w:szCs w:val="22"/>
          <w:lang w:val="fr-FR"/>
        </w:rPr>
        <w:t>hrs</w:t>
      </w:r>
      <w:proofErr w:type="spellEnd"/>
      <w:r>
        <w:rPr>
          <w:rFonts w:ascii="Calibri" w:hAnsi="Calibri" w:cs="Calibri"/>
          <w:sz w:val="22"/>
          <w:szCs w:val="22"/>
          <w:lang w:val="fr-FR"/>
        </w:rPr>
        <w:t xml:space="preserve"> </w:t>
      </w:r>
    </w:p>
    <w:p w:rsidR="005D6B13" w:rsidRPr="005D6B13" w:rsidRDefault="005D6B13" w:rsidP="005D6B13">
      <w:pPr>
        <w:autoSpaceDE w:val="0"/>
        <w:autoSpaceDN w:val="0"/>
        <w:adjustRightInd w:val="0"/>
        <w:jc w:val="both"/>
        <w:rPr>
          <w:rFonts w:ascii="Calibri" w:hAnsi="Calibri" w:cs="Calibri"/>
          <w:sz w:val="22"/>
          <w:szCs w:val="22"/>
          <w:lang w:val="fr-FR"/>
        </w:rPr>
      </w:pPr>
      <w:r>
        <w:rPr>
          <w:rFonts w:ascii="Calibri" w:hAnsi="Calibri" w:cs="Calibri"/>
          <w:sz w:val="22"/>
          <w:szCs w:val="22"/>
          <w:lang w:val="fr-FR"/>
        </w:rPr>
        <w:t xml:space="preserve">                               Samedi : de 10.00 – 12.00 </w:t>
      </w:r>
      <w:proofErr w:type="spellStart"/>
      <w:r>
        <w:rPr>
          <w:rFonts w:ascii="Calibri" w:hAnsi="Calibri" w:cs="Calibri"/>
          <w:sz w:val="22"/>
          <w:szCs w:val="22"/>
          <w:lang w:val="fr-FR"/>
        </w:rPr>
        <w:t>hrs</w:t>
      </w:r>
      <w:bookmarkStart w:id="0" w:name="_GoBack"/>
      <w:bookmarkEnd w:id="0"/>
      <w:proofErr w:type="spellEnd"/>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Default="005D6B13" w:rsidP="005D6B13">
      <w:pPr>
        <w:autoSpaceDE w:val="0"/>
        <w:autoSpaceDN w:val="0"/>
        <w:adjustRightInd w:val="0"/>
        <w:jc w:val="both"/>
        <w:rPr>
          <w:rFonts w:ascii="Calibri" w:hAnsi="Calibri" w:cs="Calibri"/>
          <w:sz w:val="22"/>
          <w:szCs w:val="22"/>
          <w:lang w:val="fr-FR"/>
        </w:rPr>
      </w:pPr>
      <w:r w:rsidRPr="00D7448D">
        <w:rPr>
          <w:rFonts w:ascii="Calibri" w:hAnsi="Calibri" w:cs="Calibri"/>
          <w:sz w:val="22"/>
          <w:szCs w:val="22"/>
          <w:lang w:val="fr-FR"/>
        </w:rPr>
        <w:t xml:space="preserve">Le texte de </w:t>
      </w:r>
      <w:r>
        <w:rPr>
          <w:rFonts w:ascii="Calibri" w:hAnsi="Calibri" w:cs="Calibri"/>
          <w:sz w:val="22"/>
          <w:szCs w:val="22"/>
          <w:lang w:val="fr-FR"/>
        </w:rPr>
        <w:t xml:space="preserve">la proposition de la révision </w:t>
      </w:r>
      <w:r w:rsidRPr="001A3650">
        <w:rPr>
          <w:rFonts w:ascii="Calibri" w:hAnsi="Calibri" w:cs="Calibri"/>
          <w:sz w:val="22"/>
          <w:szCs w:val="22"/>
        </w:rPr>
        <w:t>du chapitre VI.</w:t>
      </w:r>
      <w:r>
        <w:rPr>
          <w:rFonts w:ascii="Calibri" w:hAnsi="Calibri" w:cs="Calibri"/>
          <w:sz w:val="22"/>
          <w:szCs w:val="22"/>
        </w:rPr>
        <w:t xml:space="preserve"> </w:t>
      </w:r>
      <w:proofErr w:type="gramStart"/>
      <w:r>
        <w:rPr>
          <w:rFonts w:ascii="Calibri" w:hAnsi="Calibri" w:cs="Calibri"/>
          <w:sz w:val="22"/>
          <w:szCs w:val="22"/>
        </w:rPr>
        <w:t>de</w:t>
      </w:r>
      <w:proofErr w:type="gramEnd"/>
      <w:r>
        <w:rPr>
          <w:rFonts w:ascii="Calibri" w:hAnsi="Calibri" w:cs="Calibri"/>
          <w:sz w:val="22"/>
          <w:szCs w:val="22"/>
        </w:rPr>
        <w:t xml:space="preserve"> la Constitution</w:t>
      </w:r>
      <w:r w:rsidRPr="00D7448D">
        <w:rPr>
          <w:rFonts w:ascii="Calibri" w:hAnsi="Calibri" w:cs="Calibri"/>
          <w:sz w:val="22"/>
          <w:szCs w:val="22"/>
          <w:lang w:val="fr-FR"/>
        </w:rPr>
        <w:t xml:space="preserve"> est consultable aux lieu(x) et horaires indiqués ci-dessus.</w:t>
      </w:r>
      <w:r>
        <w:rPr>
          <w:rFonts w:ascii="Calibri" w:hAnsi="Calibri" w:cs="Calibri"/>
          <w:sz w:val="22"/>
          <w:szCs w:val="22"/>
          <w:lang w:val="fr-FR"/>
        </w:rPr>
        <w:t xml:space="preserve"> </w:t>
      </w:r>
    </w:p>
    <w:p w:rsidR="005D6B13" w:rsidRDefault="005D6B13" w:rsidP="005D6B13">
      <w:pPr>
        <w:autoSpaceDE w:val="0"/>
        <w:autoSpaceDN w:val="0"/>
        <w:adjustRightInd w:val="0"/>
        <w:jc w:val="both"/>
        <w:rPr>
          <w:rFonts w:ascii="Calibri" w:hAnsi="Calibri" w:cs="Calibri"/>
          <w:sz w:val="22"/>
          <w:szCs w:val="22"/>
          <w:lang w:val="fr-FR"/>
        </w:rPr>
      </w:pPr>
    </w:p>
    <w:p w:rsidR="005D6B13" w:rsidRPr="001A3650" w:rsidRDefault="005D6B13" w:rsidP="005D6B13">
      <w:pPr>
        <w:autoSpaceDE w:val="0"/>
        <w:autoSpaceDN w:val="0"/>
        <w:adjustRightInd w:val="0"/>
        <w:jc w:val="both"/>
        <w:rPr>
          <w:rFonts w:ascii="Calibri" w:hAnsi="Calibri" w:cs="Calibri"/>
          <w:sz w:val="22"/>
          <w:szCs w:val="22"/>
          <w:lang w:val="fr-FR"/>
        </w:rPr>
      </w:pPr>
      <w:r w:rsidRPr="001A3650">
        <w:rPr>
          <w:rFonts w:ascii="Calibri" w:hAnsi="Calibri" w:cs="Calibri"/>
          <w:sz w:val="22"/>
          <w:szCs w:val="22"/>
          <w:lang w:val="fr-FR"/>
        </w:rPr>
        <w:t xml:space="preserve">Pour soutenir la demande d’organisation d’un référendum, l’électeur doit </w:t>
      </w:r>
      <w:proofErr w:type="gramStart"/>
      <w:r w:rsidRPr="001A3650">
        <w:rPr>
          <w:rFonts w:ascii="Calibri" w:hAnsi="Calibri" w:cs="Calibri"/>
          <w:sz w:val="22"/>
          <w:szCs w:val="22"/>
          <w:lang w:val="fr-FR"/>
        </w:rPr>
        <w:t>se rendre en personne</w:t>
      </w:r>
      <w:proofErr w:type="gramEnd"/>
      <w:r w:rsidRPr="001A3650">
        <w:rPr>
          <w:rFonts w:ascii="Calibri" w:hAnsi="Calibri" w:cs="Calibri"/>
          <w:sz w:val="22"/>
          <w:szCs w:val="22"/>
          <w:lang w:val="fr-FR"/>
        </w:rPr>
        <w:t xml:space="preserve"> auprès de la commune et déclarer ses nom, prénoms et adresse </w:t>
      </w:r>
      <w:r>
        <w:rPr>
          <w:rFonts w:ascii="Calibri" w:hAnsi="Calibri" w:cs="Calibri"/>
          <w:sz w:val="22"/>
          <w:szCs w:val="22"/>
          <w:lang w:val="fr-FR"/>
        </w:rPr>
        <w:t xml:space="preserve">à l’agent </w:t>
      </w:r>
      <w:r w:rsidRPr="001A3650">
        <w:rPr>
          <w:rFonts w:ascii="Calibri" w:hAnsi="Calibri" w:cs="Calibri"/>
          <w:sz w:val="22"/>
          <w:szCs w:val="22"/>
          <w:lang w:val="fr-FR"/>
        </w:rPr>
        <w:t xml:space="preserve">communal en charge des listes d’inscription. </w:t>
      </w: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Pr="001A3650" w:rsidRDefault="005D6B13" w:rsidP="005D6B13">
      <w:pPr>
        <w:autoSpaceDE w:val="0"/>
        <w:autoSpaceDN w:val="0"/>
        <w:adjustRightInd w:val="0"/>
        <w:jc w:val="both"/>
        <w:rPr>
          <w:rFonts w:ascii="Calibri" w:hAnsi="Calibri" w:cs="Calibri"/>
          <w:sz w:val="22"/>
          <w:szCs w:val="22"/>
          <w:lang w:val="fr-FR"/>
        </w:rPr>
      </w:pPr>
      <w:r w:rsidRPr="001A3650">
        <w:rPr>
          <w:rFonts w:ascii="Calibri" w:hAnsi="Calibri" w:cs="Calibri"/>
          <w:sz w:val="22"/>
          <w:szCs w:val="22"/>
          <w:lang w:val="fr-FR"/>
        </w:rPr>
        <w:t>Sur présentation obligatoire d’une pièce d’identité valable, l</w:t>
      </w:r>
      <w:r>
        <w:rPr>
          <w:rFonts w:ascii="Calibri" w:hAnsi="Calibri" w:cs="Calibri"/>
          <w:sz w:val="22"/>
          <w:szCs w:val="22"/>
          <w:lang w:val="fr-FR"/>
        </w:rPr>
        <w:t>’agent</w:t>
      </w:r>
      <w:r w:rsidRPr="001A3650">
        <w:rPr>
          <w:rFonts w:ascii="Calibri" w:hAnsi="Calibri" w:cs="Calibri"/>
          <w:sz w:val="22"/>
          <w:szCs w:val="22"/>
          <w:lang w:val="fr-FR"/>
        </w:rPr>
        <w:t xml:space="preserve"> communal est tenu de vérifier l’identité de la personne qui se présente, avant de contrôler qu’elle est bien inscrite sur la liste des électeurs. </w:t>
      </w: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Pr="001A3650" w:rsidRDefault="005D6B13" w:rsidP="005D6B13">
      <w:pPr>
        <w:autoSpaceDE w:val="0"/>
        <w:autoSpaceDN w:val="0"/>
        <w:adjustRightInd w:val="0"/>
        <w:jc w:val="both"/>
        <w:rPr>
          <w:rFonts w:ascii="Calibri" w:hAnsi="Calibri" w:cs="Calibri"/>
          <w:sz w:val="22"/>
          <w:szCs w:val="22"/>
          <w:lang w:val="fr-FR"/>
        </w:rPr>
      </w:pPr>
      <w:r w:rsidRPr="001A3650">
        <w:rPr>
          <w:rFonts w:ascii="Calibri" w:hAnsi="Calibri" w:cs="Calibri"/>
          <w:sz w:val="22"/>
          <w:szCs w:val="22"/>
          <w:lang w:val="fr-FR"/>
        </w:rPr>
        <w:lastRenderedPageBreak/>
        <w:t xml:space="preserve">Dans le cas où il constate la qualité d’électeur du requérant, il lui présente la liste d’inscription et y inscrit, sous peine de nullité, les nom, prénoms et date de naissance du requérant, à charge de ce dernier de vérifier les inscriptions avant d’y apposer sa signature manuscrite. </w:t>
      </w: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Pr="001A3650" w:rsidRDefault="005D6B13" w:rsidP="005D6B13">
      <w:pPr>
        <w:autoSpaceDE w:val="0"/>
        <w:autoSpaceDN w:val="0"/>
        <w:adjustRightInd w:val="0"/>
        <w:jc w:val="both"/>
        <w:rPr>
          <w:rFonts w:ascii="Calibri" w:hAnsi="Calibri" w:cs="Calibri"/>
          <w:sz w:val="22"/>
          <w:szCs w:val="22"/>
          <w:lang w:val="fr-FR"/>
        </w:rPr>
      </w:pPr>
      <w:r w:rsidRPr="001A3650">
        <w:rPr>
          <w:rFonts w:ascii="Calibri" w:hAnsi="Calibri" w:cs="Calibri"/>
          <w:sz w:val="22"/>
          <w:szCs w:val="22"/>
          <w:lang w:val="fr-FR"/>
        </w:rPr>
        <w:t>Les personnes qui en raison d’un handicap se trouvent dans l’incapacité physique d’apposer leur signature manuscrite pourront se faire accompagner d’une personne qui signera en leur nom la liste. Cette dernière n</w:t>
      </w:r>
      <w:r w:rsidRPr="001A3650">
        <w:rPr>
          <w:rFonts w:ascii="Calibri" w:hAnsi="Calibri" w:cs="Calibri"/>
          <w:sz w:val="22"/>
          <w:szCs w:val="22"/>
        </w:rPr>
        <w:t>e doit pas être titulaire d’un mandat électif national, communal ou européen, doit savoir lire et écrire et ne pas être exclue de l’électorat d’après les dispositions de l’article 6 de la loi électorale</w:t>
      </w:r>
      <w:r>
        <w:rPr>
          <w:rFonts w:ascii="Calibri" w:hAnsi="Calibri" w:cs="Calibri"/>
          <w:sz w:val="22"/>
          <w:szCs w:val="22"/>
        </w:rPr>
        <w:t xml:space="preserve"> modifiée</w:t>
      </w:r>
      <w:r w:rsidRPr="001A3650">
        <w:rPr>
          <w:rFonts w:ascii="Calibri" w:hAnsi="Calibri" w:cs="Calibri"/>
          <w:sz w:val="22"/>
          <w:szCs w:val="22"/>
        </w:rPr>
        <w:t xml:space="preserve"> du 18 février 2003.</w:t>
      </w: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Pr="001A3650" w:rsidRDefault="005D6B13" w:rsidP="005D6B13">
      <w:pPr>
        <w:autoSpaceDE w:val="0"/>
        <w:autoSpaceDN w:val="0"/>
        <w:adjustRightInd w:val="0"/>
        <w:jc w:val="both"/>
        <w:rPr>
          <w:rFonts w:ascii="Calibri" w:hAnsi="Calibri" w:cs="Calibri"/>
          <w:sz w:val="22"/>
          <w:szCs w:val="22"/>
          <w:lang w:val="fr-FR"/>
        </w:rPr>
      </w:pPr>
      <w:r w:rsidRPr="001A3650">
        <w:rPr>
          <w:rFonts w:ascii="Calibri" w:hAnsi="Calibri" w:cs="Calibri"/>
          <w:sz w:val="22"/>
          <w:szCs w:val="22"/>
          <w:lang w:val="fr-FR"/>
        </w:rPr>
        <w:t xml:space="preserve">Sont autorisés à apposer leur signature les électeurs inscrits sur les listes électorales pour les élections législatives le jour qui précède celui où la collecte des signatures débute. </w:t>
      </w: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Pr="001A3650" w:rsidRDefault="005D6B13" w:rsidP="005D6B13">
      <w:pPr>
        <w:autoSpaceDE w:val="0"/>
        <w:autoSpaceDN w:val="0"/>
        <w:adjustRightInd w:val="0"/>
        <w:jc w:val="both"/>
        <w:rPr>
          <w:rFonts w:ascii="Calibri" w:hAnsi="Calibri" w:cs="Calibri"/>
          <w:sz w:val="22"/>
          <w:szCs w:val="22"/>
          <w:lang w:val="fr-FR"/>
        </w:rPr>
      </w:pPr>
      <w:r w:rsidRPr="001A3650">
        <w:rPr>
          <w:rFonts w:ascii="Calibri" w:hAnsi="Calibri" w:cs="Calibri"/>
          <w:sz w:val="22"/>
          <w:szCs w:val="22"/>
          <w:lang w:val="fr-FR"/>
        </w:rPr>
        <w:t xml:space="preserve">À défaut d’inscription sur la liste électorale, nul n’est admis à signer s’il ne se présente muni d’une décision du bourgmestre de la commune de résidence ou, le cas échéant, de son remplaçant ou d’une autorité de justice constatant qu’il a le droit de vote dans la commune. </w:t>
      </w: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Pr="001A3650" w:rsidRDefault="005D6B13" w:rsidP="005D6B13">
      <w:pPr>
        <w:autoSpaceDE w:val="0"/>
        <w:autoSpaceDN w:val="0"/>
        <w:adjustRightInd w:val="0"/>
        <w:jc w:val="both"/>
        <w:rPr>
          <w:rFonts w:ascii="Calibri" w:hAnsi="Calibri" w:cs="Calibri"/>
          <w:sz w:val="22"/>
          <w:szCs w:val="22"/>
          <w:lang w:val="fr-FR"/>
        </w:rPr>
      </w:pPr>
      <w:r w:rsidRPr="001A3650">
        <w:rPr>
          <w:rFonts w:ascii="Calibri" w:hAnsi="Calibri" w:cs="Calibri"/>
          <w:sz w:val="22"/>
          <w:szCs w:val="22"/>
          <w:lang w:val="fr-FR"/>
        </w:rPr>
        <w:t xml:space="preserve">Malgré l’inscription sur la liste, ne sont pas admis à signer ceux qui sont privés du droit de vote en vertu d’une disposition légale ou par une décision de l’autorité judiciaire coulée en force de chose jugée. Chaque électeur ne peut signer qu’une seule fois la même demande d’organisation d’un référendum. Une signature au nom d’un tiers est interdite sauf en cas d’accompagnement d’une personne handicapée. </w:t>
      </w:r>
    </w:p>
    <w:p w:rsidR="005D6B13" w:rsidRPr="001A3650" w:rsidRDefault="005D6B13" w:rsidP="005D6B13">
      <w:pPr>
        <w:autoSpaceDE w:val="0"/>
        <w:autoSpaceDN w:val="0"/>
        <w:adjustRightInd w:val="0"/>
        <w:jc w:val="both"/>
        <w:rPr>
          <w:rFonts w:ascii="Calibri" w:hAnsi="Calibri" w:cs="Calibri"/>
          <w:sz w:val="22"/>
          <w:szCs w:val="22"/>
          <w:lang w:val="fr-FR"/>
        </w:rPr>
      </w:pPr>
    </w:p>
    <w:p w:rsidR="005D6B13" w:rsidRPr="001A3650" w:rsidRDefault="005D6B13" w:rsidP="005D6B13">
      <w:pPr>
        <w:autoSpaceDE w:val="0"/>
        <w:autoSpaceDN w:val="0"/>
        <w:adjustRightInd w:val="0"/>
        <w:jc w:val="both"/>
        <w:rPr>
          <w:rFonts w:ascii="Calibri" w:hAnsi="Calibri" w:cs="Calibri"/>
          <w:b/>
          <w:sz w:val="22"/>
          <w:szCs w:val="22"/>
          <w:lang w:val="fr-FR"/>
        </w:rPr>
      </w:pPr>
      <w:r w:rsidRPr="001A3650">
        <w:rPr>
          <w:rFonts w:ascii="Calibri" w:hAnsi="Calibri" w:cs="Calibri"/>
          <w:b/>
          <w:sz w:val="22"/>
          <w:szCs w:val="22"/>
          <w:lang w:val="fr-FR"/>
        </w:rPr>
        <w:t>La signature de l’électeur vaut soutien de la demande d’organisation d’un référendum.</w:t>
      </w:r>
    </w:p>
    <w:p w:rsidR="005D6B13" w:rsidRPr="001A3650" w:rsidRDefault="005D6B13" w:rsidP="005D6B13">
      <w:pPr>
        <w:autoSpaceDE w:val="0"/>
        <w:autoSpaceDN w:val="0"/>
        <w:adjustRightInd w:val="0"/>
        <w:jc w:val="both"/>
        <w:rPr>
          <w:rFonts w:ascii="Calibri" w:hAnsi="Calibri" w:cs="Calibri"/>
          <w:b/>
          <w:sz w:val="22"/>
          <w:szCs w:val="22"/>
          <w:lang w:val="fr-FR"/>
        </w:rPr>
      </w:pPr>
    </w:p>
    <w:p w:rsidR="005D6B13" w:rsidRDefault="005D6B13" w:rsidP="005D6B13">
      <w:pPr>
        <w:autoSpaceDE w:val="0"/>
        <w:autoSpaceDN w:val="0"/>
        <w:adjustRightInd w:val="0"/>
        <w:jc w:val="both"/>
        <w:rPr>
          <w:rFonts w:ascii="Calibri" w:hAnsi="Calibri" w:cs="Calibri"/>
          <w:b/>
          <w:sz w:val="22"/>
          <w:szCs w:val="22"/>
          <w:lang w:val="fr-FR"/>
        </w:rPr>
      </w:pPr>
      <w:r w:rsidRPr="001A3650">
        <w:rPr>
          <w:rFonts w:ascii="Calibri" w:hAnsi="Calibri" w:cs="Calibri"/>
          <w:b/>
          <w:sz w:val="22"/>
          <w:szCs w:val="22"/>
          <w:lang w:val="fr-FR"/>
        </w:rPr>
        <w:t>La demande n’aura abouti que lorsqu’elle aura recueilli 25.000 signatures.</w:t>
      </w:r>
    </w:p>
    <w:p w:rsidR="005D6B13" w:rsidRDefault="005D6B13" w:rsidP="005D6B13">
      <w:pPr>
        <w:autoSpaceDE w:val="0"/>
        <w:autoSpaceDN w:val="0"/>
        <w:adjustRightInd w:val="0"/>
        <w:jc w:val="both"/>
        <w:rPr>
          <w:rFonts w:ascii="Calibri" w:hAnsi="Calibri" w:cs="Calibri"/>
          <w:b/>
          <w:sz w:val="22"/>
          <w:szCs w:val="22"/>
          <w:lang w:val="fr-FR"/>
        </w:rPr>
      </w:pPr>
    </w:p>
    <w:p w:rsidR="005D6B13" w:rsidRDefault="005D6B13" w:rsidP="005D6B13">
      <w:pPr>
        <w:autoSpaceDE w:val="0"/>
        <w:autoSpaceDN w:val="0"/>
        <w:adjustRightInd w:val="0"/>
        <w:jc w:val="both"/>
        <w:rPr>
          <w:rFonts w:ascii="Calibri" w:hAnsi="Calibri" w:cs="Calibri"/>
          <w:b/>
          <w:sz w:val="22"/>
          <w:szCs w:val="22"/>
          <w:lang w:val="fr-FR"/>
        </w:rPr>
      </w:pPr>
    </w:p>
    <w:p w:rsidR="005D6B13" w:rsidRDefault="005D6B13" w:rsidP="005D6B13">
      <w:pPr>
        <w:autoSpaceDE w:val="0"/>
        <w:autoSpaceDN w:val="0"/>
        <w:adjustRightInd w:val="0"/>
        <w:jc w:val="both"/>
        <w:rPr>
          <w:rFonts w:ascii="Calibri" w:hAnsi="Calibri" w:cs="Calibri"/>
          <w:b/>
          <w:sz w:val="22"/>
          <w:szCs w:val="22"/>
          <w:lang w:val="fr-FR"/>
        </w:rPr>
      </w:pPr>
    </w:p>
    <w:p w:rsidR="005D6B13" w:rsidRPr="00522F96" w:rsidRDefault="005D6B13" w:rsidP="005D6B13">
      <w:pPr>
        <w:autoSpaceDE w:val="0"/>
        <w:autoSpaceDN w:val="0"/>
        <w:adjustRightInd w:val="0"/>
        <w:jc w:val="center"/>
        <w:rPr>
          <w:rFonts w:ascii="Calibri" w:hAnsi="Calibri" w:cs="Calibri"/>
          <w:sz w:val="22"/>
          <w:szCs w:val="22"/>
          <w:lang w:val="fr-FR"/>
        </w:rPr>
      </w:pPr>
      <w:r>
        <w:rPr>
          <w:rFonts w:ascii="Calibri" w:hAnsi="Calibri" w:cs="Calibri"/>
          <w:sz w:val="22"/>
          <w:szCs w:val="22"/>
          <w:lang w:val="fr-FR"/>
        </w:rPr>
        <w:t>(</w:t>
      </w:r>
      <w:proofErr w:type="gramStart"/>
      <w:r>
        <w:rPr>
          <w:rFonts w:ascii="Calibri" w:hAnsi="Calibri" w:cs="Calibri"/>
          <w:sz w:val="22"/>
          <w:szCs w:val="22"/>
          <w:lang w:val="fr-FR"/>
        </w:rPr>
        <w:t>s.</w:t>
      </w:r>
      <w:proofErr w:type="gramEnd"/>
      <w:r>
        <w:rPr>
          <w:rFonts w:ascii="Calibri" w:hAnsi="Calibri" w:cs="Calibri"/>
          <w:sz w:val="22"/>
          <w:szCs w:val="22"/>
          <w:lang w:val="fr-FR"/>
        </w:rPr>
        <w:t xml:space="preserve">) </w:t>
      </w:r>
      <w:r w:rsidRPr="00522F96">
        <w:rPr>
          <w:rFonts w:ascii="Calibri" w:hAnsi="Calibri" w:cs="Calibri"/>
          <w:sz w:val="22"/>
          <w:szCs w:val="22"/>
          <w:lang w:val="fr-FR"/>
        </w:rPr>
        <w:t>Le collège des bourgmestre et échevins</w:t>
      </w:r>
    </w:p>
    <w:p w:rsidR="005D6B13" w:rsidRDefault="005D6B13" w:rsidP="005D6B13">
      <w:pPr>
        <w:autoSpaceDE w:val="0"/>
        <w:autoSpaceDN w:val="0"/>
        <w:adjustRightInd w:val="0"/>
        <w:jc w:val="both"/>
        <w:rPr>
          <w:rFonts w:ascii="Calibri" w:hAnsi="Calibri" w:cs="Calibri"/>
          <w:b/>
          <w:sz w:val="22"/>
          <w:szCs w:val="22"/>
          <w:lang w:val="fr-FR"/>
        </w:rPr>
      </w:pPr>
    </w:p>
    <w:p w:rsidR="000C3E5D" w:rsidRPr="005D6B13" w:rsidRDefault="000C3E5D">
      <w:pPr>
        <w:rPr>
          <w:lang w:val="fr-FR"/>
        </w:rPr>
      </w:pPr>
    </w:p>
    <w:sectPr w:rsidR="000C3E5D" w:rsidRPr="005D6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13"/>
    <w:rsid w:val="000C3E5D"/>
    <w:rsid w:val="005D6B13"/>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74596B"/>
  <w15:chartTrackingRefBased/>
  <w15:docId w15:val="{5B859142-361A-415B-BE0E-9614CD86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13"/>
    <w:pPr>
      <w:spacing w:after="0" w:line="240" w:lineRule="auto"/>
    </w:pPr>
    <w:rPr>
      <w:rFonts w:ascii="Times New Roman" w:eastAsia="Times New Roman" w:hAnsi="Times New Roman" w:cs="Times New Roman"/>
      <w:sz w:val="24"/>
      <w:szCs w:val="24"/>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Feiereisen</dc:creator>
  <cp:keywords/>
  <dc:description/>
  <cp:lastModifiedBy>Claudine Feiereisen</cp:lastModifiedBy>
  <cp:revision>1</cp:revision>
  <dcterms:created xsi:type="dcterms:W3CDTF">2021-11-19T08:08:00Z</dcterms:created>
  <dcterms:modified xsi:type="dcterms:W3CDTF">2021-11-19T08:19:00Z</dcterms:modified>
</cp:coreProperties>
</file>